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B0C7" w14:textId="77777777" w:rsidR="00964828" w:rsidRPr="007E6BFA" w:rsidRDefault="00964828" w:rsidP="00964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64BAFD8" w14:textId="16956B18" w:rsidR="00E8222F" w:rsidRPr="00E8222F" w:rsidRDefault="00E8222F" w:rsidP="00FD6B8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APROBAT,</w:t>
      </w:r>
    </w:p>
    <w:p w14:paraId="562DB676" w14:textId="5F1ABE75" w:rsidR="00587965" w:rsidRPr="00587965" w:rsidRDefault="00FD6B81" w:rsidP="00FD6B81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D6B81">
        <w:rPr>
          <w:rFonts w:ascii="Times New Roman" w:hAnsi="Times New Roman" w:cs="Times New Roman"/>
          <w:sz w:val="24"/>
          <w:szCs w:val="24"/>
        </w:rPr>
        <w:t>RECTOR</w:t>
      </w:r>
      <w:r w:rsidR="00587965" w:rsidRPr="00587965">
        <w:rPr>
          <w:rFonts w:ascii="Times New Roman" w:hAnsi="Times New Roman" w:cs="Times New Roman"/>
          <w:sz w:val="24"/>
          <w:szCs w:val="24"/>
        </w:rPr>
        <w:t>,</w:t>
      </w:r>
    </w:p>
    <w:p w14:paraId="330E3D98" w14:textId="2CEDC5C6" w:rsidR="00E8222F" w:rsidRPr="00E8222F" w:rsidRDefault="00CB6413" w:rsidP="00FD6B81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B6413">
        <w:rPr>
          <w:rFonts w:ascii="Times New Roman" w:hAnsi="Times New Roman" w:cs="Times New Roman"/>
          <w:sz w:val="24"/>
          <w:szCs w:val="24"/>
        </w:rPr>
        <w:t>Prof. univ. dr. ing. habil. Marian BARBU</w:t>
      </w:r>
    </w:p>
    <w:p w14:paraId="445DB680" w14:textId="77777777" w:rsidR="00794452" w:rsidRDefault="00794452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34E0" w14:textId="77777777" w:rsidR="00FA6A36" w:rsidRPr="00EA73E9" w:rsidRDefault="00FA6A36" w:rsidP="00FA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E9">
        <w:rPr>
          <w:rFonts w:ascii="Times New Roman" w:hAnsi="Times New Roman" w:cs="Times New Roman"/>
          <w:b/>
          <w:sz w:val="24"/>
          <w:szCs w:val="24"/>
        </w:rPr>
        <w:t xml:space="preserve">PROCES-VERBAL DE CONSEMNARE A REZULTATELOR FINALE </w:t>
      </w:r>
    </w:p>
    <w:p w14:paraId="600C5030" w14:textId="77777777" w:rsidR="00FA6A36" w:rsidRPr="00EA73E9" w:rsidRDefault="00FA6A36" w:rsidP="00FA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E9">
        <w:rPr>
          <w:rFonts w:ascii="Times New Roman" w:hAnsi="Times New Roman" w:cs="Times New Roman"/>
          <w:b/>
          <w:sz w:val="24"/>
          <w:szCs w:val="24"/>
        </w:rPr>
        <w:t xml:space="preserve">ALE PROCESULUI DE RECRUTARE ȘI SELECȚIE </w:t>
      </w:r>
    </w:p>
    <w:p w14:paraId="536D20F8" w14:textId="77777777" w:rsidR="00525155" w:rsidRPr="00483405" w:rsidRDefault="00525155" w:rsidP="00525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926"/>
      </w:tblGrid>
      <w:tr w:rsidR="00525155" w:rsidRPr="00483405" w14:paraId="7ECB0B65" w14:textId="77777777" w:rsidTr="00FA6A36">
        <w:tc>
          <w:tcPr>
            <w:tcW w:w="1850" w:type="dxa"/>
            <w:shd w:val="clear" w:color="auto" w:fill="auto"/>
          </w:tcPr>
          <w:p w14:paraId="1C96BAA3" w14:textId="77777777" w:rsidR="00525155" w:rsidRPr="00483405" w:rsidRDefault="00525155" w:rsidP="0067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Titlul proiectului:</w:t>
            </w:r>
          </w:p>
        </w:tc>
        <w:tc>
          <w:tcPr>
            <w:tcW w:w="7926" w:type="dxa"/>
            <w:shd w:val="clear" w:color="auto" w:fill="auto"/>
          </w:tcPr>
          <w:p w14:paraId="5D82D24F" w14:textId="77777777" w:rsidR="00525155" w:rsidRPr="00483405" w:rsidRDefault="00525155" w:rsidP="0067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55" w:rsidRPr="00483405" w14:paraId="41B34DCA" w14:textId="77777777" w:rsidTr="00FA6A36">
        <w:tc>
          <w:tcPr>
            <w:tcW w:w="1850" w:type="dxa"/>
            <w:shd w:val="clear" w:color="auto" w:fill="auto"/>
          </w:tcPr>
          <w:p w14:paraId="4E8114B5" w14:textId="77777777" w:rsidR="00525155" w:rsidRPr="00483405" w:rsidRDefault="00525155" w:rsidP="0067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Cod proiect:</w:t>
            </w:r>
          </w:p>
        </w:tc>
        <w:tc>
          <w:tcPr>
            <w:tcW w:w="7926" w:type="dxa"/>
            <w:shd w:val="clear" w:color="auto" w:fill="auto"/>
          </w:tcPr>
          <w:p w14:paraId="490436B3" w14:textId="77777777" w:rsidR="00525155" w:rsidRPr="00483405" w:rsidRDefault="00525155" w:rsidP="0067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C1348" w14:textId="77777777" w:rsidR="00525155" w:rsidRPr="00483405" w:rsidRDefault="00525155" w:rsidP="00525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C5CEA" w14:textId="443BE772" w:rsidR="00B36E91" w:rsidRDefault="00B36E91" w:rsidP="00B36E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 xml:space="preserve">Comisia de recrutare și selecție, constituită în baza Deciziei </w:t>
      </w:r>
      <w:r>
        <w:rPr>
          <w:rFonts w:ascii="Times New Roman" w:hAnsi="Times New Roman"/>
          <w:sz w:val="24"/>
          <w:szCs w:val="24"/>
        </w:rPr>
        <w:t>Rectorului  Universității „Dunărea de Jos” din Galați,</w:t>
      </w:r>
      <w:r w:rsidRPr="00EA73E9">
        <w:rPr>
          <w:rFonts w:ascii="Times New Roman" w:hAnsi="Times New Roman"/>
          <w:sz w:val="24"/>
          <w:szCs w:val="24"/>
        </w:rPr>
        <w:t xml:space="preserve"> nr. _____ / ___________</w:t>
      </w:r>
      <w:r>
        <w:rPr>
          <w:rFonts w:ascii="Times New Roman" w:hAnsi="Times New Roman"/>
          <w:sz w:val="24"/>
          <w:szCs w:val="24"/>
        </w:rPr>
        <w:t>,</w:t>
      </w:r>
      <w:r w:rsidRPr="00EA73E9">
        <w:rPr>
          <w:rFonts w:ascii="Times New Roman" w:hAnsi="Times New Roman"/>
          <w:sz w:val="24"/>
          <w:szCs w:val="24"/>
        </w:rPr>
        <w:t xml:space="preserve"> întrunit</w:t>
      </w:r>
      <w:r>
        <w:rPr>
          <w:rFonts w:ascii="Times New Roman" w:hAnsi="Times New Roman"/>
          <w:sz w:val="24"/>
          <w:szCs w:val="24"/>
        </w:rPr>
        <w:t>ă</w:t>
      </w:r>
      <w:r w:rsidRPr="00EA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astă</w:t>
      </w:r>
      <w:r w:rsidRPr="00EA73E9">
        <w:rPr>
          <w:rFonts w:ascii="Times New Roman" w:hAnsi="Times New Roman"/>
          <w:sz w:val="24"/>
          <w:szCs w:val="24"/>
        </w:rPr>
        <w:t xml:space="preserve">zi, __________, </w:t>
      </w:r>
      <w:r>
        <w:rPr>
          <w:rFonts w:ascii="Times New Roman" w:hAnsi="Times New Roman"/>
          <w:sz w:val="24"/>
          <w:szCs w:val="24"/>
        </w:rPr>
        <w:t>î</w:t>
      </w:r>
      <w:r w:rsidRPr="00EA73E9">
        <w:rPr>
          <w:rFonts w:ascii="Times New Roman" w:hAnsi="Times New Roman"/>
          <w:sz w:val="24"/>
          <w:szCs w:val="24"/>
        </w:rPr>
        <w:t xml:space="preserve">n vederea </w:t>
      </w:r>
      <w:r>
        <w:rPr>
          <w:rFonts w:ascii="Times New Roman" w:hAnsi="Times New Roman"/>
          <w:sz w:val="24"/>
          <w:szCs w:val="24"/>
        </w:rPr>
        <w:t>desfăș</w:t>
      </w:r>
      <w:r w:rsidRPr="00EA73E9">
        <w:rPr>
          <w:rFonts w:ascii="Times New Roman" w:hAnsi="Times New Roman"/>
          <w:sz w:val="24"/>
          <w:szCs w:val="24"/>
        </w:rPr>
        <w:t xml:space="preserve">urării </w:t>
      </w:r>
      <w:r w:rsidRPr="00AF35E5">
        <w:rPr>
          <w:rFonts w:ascii="Times New Roman" w:hAnsi="Times New Roman"/>
          <w:sz w:val="24"/>
          <w:szCs w:val="24"/>
        </w:rPr>
        <w:t>procedurii de recrutare și selecție a personalului în vederea angajării în proiecte finanțate din fonduri de dezvoltare instituțională implementate în Universitatea ,,Dunărea de Jos”</w:t>
      </w:r>
      <w:r w:rsidRPr="00AF35E5">
        <w:rPr>
          <w:rFonts w:ascii="Times New Roman" w:hAnsi="Times New Roman"/>
          <w:sz w:val="24"/>
          <w:szCs w:val="24"/>
          <w:lang w:val="en-GB"/>
        </w:rPr>
        <w:t xml:space="preserve"> din Gala</w:t>
      </w:r>
      <w:r w:rsidR="004C4BD4">
        <w:rPr>
          <w:rFonts w:ascii="Times New Roman" w:hAnsi="Times New Roman"/>
          <w:sz w:val="24"/>
          <w:szCs w:val="24"/>
          <w:lang w:val="en-GB"/>
        </w:rPr>
        <w:t>ț</w:t>
      </w:r>
      <w:r w:rsidRPr="00AF35E5">
        <w:rPr>
          <w:rFonts w:ascii="Times New Roman" w:hAnsi="Times New Roman"/>
          <w:sz w:val="24"/>
          <w:szCs w:val="24"/>
          <w:lang w:val="en-GB"/>
        </w:rPr>
        <w:t>i,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EA73E9">
        <w:rPr>
          <w:rFonts w:ascii="Times New Roman" w:hAnsi="Times New Roman"/>
          <w:sz w:val="24"/>
          <w:szCs w:val="24"/>
        </w:rPr>
        <w:t xml:space="preserve">privind ocuparea posturilor  din cadrului proiectului </w:t>
      </w:r>
      <w:r>
        <w:rPr>
          <w:rFonts w:ascii="Times New Roman" w:hAnsi="Times New Roman"/>
          <w:sz w:val="24"/>
          <w:szCs w:val="24"/>
        </w:rPr>
        <w:t>_____________________________, î</w:t>
      </w:r>
      <w:r w:rsidRPr="00EA73E9">
        <w:rPr>
          <w:rFonts w:ascii="Times New Roman" w:hAnsi="Times New Roman"/>
          <w:sz w:val="24"/>
          <w:szCs w:val="24"/>
        </w:rPr>
        <w:t>n baza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BF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valuării </w:t>
      </w:r>
      <w:r w:rsidRPr="007E6BFA">
        <w:rPr>
          <w:rFonts w:ascii="Times New Roman" w:hAnsi="Times New Roman"/>
          <w:sz w:val="24"/>
          <w:szCs w:val="24"/>
        </w:rPr>
        <w:t xml:space="preserve">competențelor solicitate de post, </w:t>
      </w:r>
      <w:r w:rsidRPr="007E6BFA">
        <w:rPr>
          <w:rFonts w:ascii="Times New Roman" w:hAnsi="Times New Roman"/>
          <w:sz w:val="24"/>
          <w:szCs w:val="24"/>
          <w:lang w:eastAsia="ro-RO" w:bidi="ro-RO"/>
        </w:rPr>
        <w:t>în corelație cu particularitățile și necesitățile proiectului,</w:t>
      </w:r>
      <w:r>
        <w:rPr>
          <w:rFonts w:ascii="Times New Roman" w:hAnsi="Times New Roman"/>
          <w:sz w:val="24"/>
          <w:szCs w:val="24"/>
        </w:rPr>
        <w:t xml:space="preserve"> consemnează</w:t>
      </w:r>
      <w:r w:rsidRPr="00EA73E9">
        <w:rPr>
          <w:rFonts w:ascii="Times New Roman" w:hAnsi="Times New Roman"/>
          <w:sz w:val="24"/>
          <w:szCs w:val="24"/>
        </w:rPr>
        <w:t xml:space="preserve"> urm</w:t>
      </w:r>
      <w:r>
        <w:rPr>
          <w:rFonts w:ascii="Times New Roman" w:hAnsi="Times New Roman"/>
          <w:sz w:val="24"/>
          <w:szCs w:val="24"/>
        </w:rPr>
        <w:t>ă</w:t>
      </w:r>
      <w:r w:rsidRPr="00EA73E9">
        <w:rPr>
          <w:rFonts w:ascii="Times New Roman" w:hAnsi="Times New Roman"/>
          <w:sz w:val="24"/>
          <w:szCs w:val="24"/>
        </w:rPr>
        <w:t>toarele rezultate: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529"/>
        <w:gridCol w:w="3086"/>
        <w:gridCol w:w="2110"/>
      </w:tblGrid>
      <w:tr w:rsidR="00B36E91" w:rsidRPr="00EA73E9" w14:paraId="1CEF36BE" w14:textId="77777777" w:rsidTr="00E4729D">
        <w:tc>
          <w:tcPr>
            <w:tcW w:w="909" w:type="dxa"/>
            <w:shd w:val="clear" w:color="auto" w:fill="auto"/>
            <w:vAlign w:val="center"/>
          </w:tcPr>
          <w:p w14:paraId="4EC559D8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Poziț</w:t>
            </w: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ie</w:t>
            </w:r>
          </w:p>
          <w:p w14:paraId="04148F56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post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3CB7DE2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Denumire postului din</w:t>
            </w:r>
          </w:p>
          <w:p w14:paraId="50A8FDF3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 xml:space="preserve"> organigrama proiectului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E232B9D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 ș</w:t>
            </w: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i prenume</w:t>
            </w:r>
          </w:p>
          <w:p w14:paraId="264D2C29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candidat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9A3D9C3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B6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  <w:p w14:paraId="1DE608E0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E91" w:rsidRPr="00EA73E9" w14:paraId="769F1279" w14:textId="77777777" w:rsidTr="00E4729D">
        <w:trPr>
          <w:trHeight w:val="219"/>
        </w:trPr>
        <w:tc>
          <w:tcPr>
            <w:tcW w:w="909" w:type="dxa"/>
            <w:shd w:val="clear" w:color="auto" w:fill="auto"/>
            <w:vAlign w:val="center"/>
          </w:tcPr>
          <w:p w14:paraId="2013E7CC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36B04F9B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24EAC6A0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5DD2AF61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91" w:rsidRPr="00EA73E9" w14:paraId="7385D356" w14:textId="77777777" w:rsidTr="00E4729D">
        <w:tc>
          <w:tcPr>
            <w:tcW w:w="909" w:type="dxa"/>
            <w:shd w:val="clear" w:color="auto" w:fill="auto"/>
            <w:vAlign w:val="center"/>
          </w:tcPr>
          <w:p w14:paraId="4F949DEC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shd w:val="clear" w:color="auto" w:fill="auto"/>
          </w:tcPr>
          <w:p w14:paraId="137B4B37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7C0146B5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580283C4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91" w:rsidRPr="00EA73E9" w14:paraId="2DF22D5F" w14:textId="77777777" w:rsidTr="00E4729D">
        <w:tc>
          <w:tcPr>
            <w:tcW w:w="909" w:type="dxa"/>
            <w:shd w:val="clear" w:color="auto" w:fill="auto"/>
            <w:vAlign w:val="center"/>
          </w:tcPr>
          <w:p w14:paraId="700981FA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9" w:type="dxa"/>
            <w:shd w:val="clear" w:color="auto" w:fill="auto"/>
          </w:tcPr>
          <w:p w14:paraId="37CC37DA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30876C8E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565C4C91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34F0F" w14:textId="77777777" w:rsidR="00B36E91" w:rsidRDefault="00B36E91" w:rsidP="00B36E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corelaț</w:t>
      </w:r>
      <w:r w:rsidRPr="00EA73E9">
        <w:rPr>
          <w:rFonts w:ascii="Times New Roman" w:hAnsi="Times New Roman"/>
          <w:sz w:val="24"/>
          <w:szCs w:val="24"/>
        </w:rPr>
        <w:t>ie cu rezultatele consemn</w:t>
      </w:r>
      <w:r>
        <w:rPr>
          <w:rFonts w:ascii="Times New Roman" w:hAnsi="Times New Roman"/>
          <w:sz w:val="24"/>
          <w:szCs w:val="24"/>
        </w:rPr>
        <w:t>ate ale procesului de recrutare și selecț</w:t>
      </w:r>
      <w:r w:rsidRPr="00EA73E9">
        <w:rPr>
          <w:rFonts w:ascii="Times New Roman" w:hAnsi="Times New Roman"/>
          <w:sz w:val="24"/>
          <w:szCs w:val="24"/>
        </w:rPr>
        <w:t xml:space="preserve">ie, </w:t>
      </w:r>
      <w:r>
        <w:rPr>
          <w:rFonts w:ascii="Times New Roman" w:hAnsi="Times New Roman"/>
          <w:sz w:val="24"/>
          <w:szCs w:val="24"/>
        </w:rPr>
        <w:t>posturile vor fi ocupate de urmă</w:t>
      </w:r>
      <w:r w:rsidRPr="00EA73E9">
        <w:rPr>
          <w:rFonts w:ascii="Times New Roman" w:hAnsi="Times New Roman"/>
          <w:sz w:val="24"/>
          <w:szCs w:val="24"/>
        </w:rPr>
        <w:t>toarele persoane: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820"/>
        <w:gridCol w:w="3070"/>
      </w:tblGrid>
      <w:tr w:rsidR="00B36E91" w:rsidRPr="00EA73E9" w14:paraId="23117EA7" w14:textId="77777777" w:rsidTr="00E4729D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65BCB91B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Poziț</w:t>
            </w: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ie</w:t>
            </w:r>
          </w:p>
          <w:p w14:paraId="141625AA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0AFB0F8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Denumire postului din organigrama proiectului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F24D523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 ș</w:t>
            </w:r>
            <w:r w:rsidRPr="00EA73E9">
              <w:rPr>
                <w:rFonts w:ascii="Times New Roman" w:hAnsi="Times New Roman"/>
                <w:b/>
                <w:sz w:val="24"/>
                <w:szCs w:val="24"/>
              </w:rPr>
              <w:t>i prenume</w:t>
            </w:r>
          </w:p>
        </w:tc>
      </w:tr>
      <w:tr w:rsidR="00B36E91" w:rsidRPr="00EA73E9" w14:paraId="54FCC297" w14:textId="77777777" w:rsidTr="00E4729D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71348576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F0F3EF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64CAD93C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91" w:rsidRPr="00EA73E9" w14:paraId="700F13A0" w14:textId="77777777" w:rsidTr="00E4729D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7FC1F4FE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4EE0A1D1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1AACBE59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91" w:rsidRPr="00EA73E9" w14:paraId="35ADD168" w14:textId="77777777" w:rsidTr="00E4729D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0D70E347" w14:textId="77777777" w:rsidR="00B36E91" w:rsidRPr="00EA73E9" w:rsidRDefault="00B36E91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3ECBE1E6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EA61CDB" w14:textId="77777777" w:rsidR="00B36E91" w:rsidRPr="00EA73E9" w:rsidRDefault="00B36E91" w:rsidP="00E4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474012" w14:textId="77777777" w:rsidR="00B36E91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1E2B6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3105E" w14:textId="0B06CCAB" w:rsidR="00B36E91" w:rsidRPr="00AF35E5" w:rsidRDefault="00B36E91" w:rsidP="00B36E9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F35E5">
        <w:rPr>
          <w:rFonts w:ascii="Times New Roman" w:hAnsi="Times New Roman"/>
          <w:b/>
          <w:sz w:val="24"/>
          <w:szCs w:val="24"/>
        </w:rPr>
        <w:t>Procesul de recrutare și selecție s-a desfășurat cu respectarea condițiilor din cadrul Metodologiei interne  pentru recrutarea și selecția personalului în vederea angajării în proiecte finanțate din fonduri de dezvoltare instituțională implementate în Universitatea ,,Dunărea de Jos”</w:t>
      </w:r>
      <w:r w:rsidRPr="00AF35E5">
        <w:rPr>
          <w:rFonts w:ascii="Times New Roman" w:hAnsi="Times New Roman"/>
          <w:b/>
          <w:sz w:val="24"/>
          <w:szCs w:val="24"/>
          <w:lang w:val="en-GB"/>
        </w:rPr>
        <w:t xml:space="preserve"> din Gala</w:t>
      </w:r>
      <w:r w:rsidR="004C4BD4">
        <w:rPr>
          <w:rFonts w:ascii="Times New Roman" w:hAnsi="Times New Roman"/>
          <w:b/>
          <w:sz w:val="24"/>
          <w:szCs w:val="24"/>
          <w:lang w:val="en-GB"/>
        </w:rPr>
        <w:t>ț</w:t>
      </w:r>
      <w:r w:rsidRPr="00AF35E5">
        <w:rPr>
          <w:rFonts w:ascii="Times New Roman" w:hAnsi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267E575" w14:textId="77777777" w:rsidR="00B36E91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ab/>
      </w:r>
    </w:p>
    <w:p w14:paraId="66DA5DFE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>Comisia de recrutare și selecție,</w:t>
      </w:r>
    </w:p>
    <w:p w14:paraId="6254C4B9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BC9D1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>Membru 1</w:t>
      </w:r>
      <w:r w:rsidRPr="00EA73E9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14:paraId="044A4440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8FF40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>Membru 2</w:t>
      </w:r>
      <w:r w:rsidRPr="00EA73E9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14:paraId="2FD51657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6C426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 xml:space="preserve">Membru </w:t>
      </w:r>
      <w:r>
        <w:rPr>
          <w:rFonts w:ascii="Times New Roman" w:hAnsi="Times New Roman"/>
          <w:sz w:val="24"/>
          <w:szCs w:val="24"/>
        </w:rPr>
        <w:t>3</w:t>
      </w:r>
      <w:r w:rsidRPr="00EA73E9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105FB6A8" w14:textId="77777777" w:rsidR="00B36E91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EFE22" w14:textId="77777777" w:rsidR="00B36E91" w:rsidRPr="00EA73E9" w:rsidRDefault="00B36E91" w:rsidP="00B36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3E9">
        <w:rPr>
          <w:rFonts w:ascii="Times New Roman" w:hAnsi="Times New Roman"/>
          <w:sz w:val="24"/>
          <w:szCs w:val="24"/>
        </w:rPr>
        <w:t>Secretar</w:t>
      </w:r>
      <w:r w:rsidRPr="00EA73E9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14:paraId="6598338B" w14:textId="77777777" w:rsidR="00EB5E27" w:rsidRPr="00E8222F" w:rsidRDefault="00EB5E27" w:rsidP="00FA6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B5E27" w:rsidRPr="00E8222F" w:rsidSect="006D20A2">
      <w:headerReference w:type="default" r:id="rId6"/>
      <w:footerReference w:type="default" r:id="rId7"/>
      <w:pgSz w:w="11906" w:h="16838" w:code="9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0EF8" w14:textId="77777777" w:rsidR="00E42E7D" w:rsidRDefault="00E42E7D" w:rsidP="00EB5E27">
      <w:pPr>
        <w:spacing w:after="0" w:line="240" w:lineRule="auto"/>
      </w:pPr>
      <w:r>
        <w:separator/>
      </w:r>
    </w:p>
  </w:endnote>
  <w:endnote w:type="continuationSeparator" w:id="0">
    <w:p w14:paraId="538A38FE" w14:textId="77777777" w:rsidR="00E42E7D" w:rsidRDefault="00E42E7D" w:rsidP="00E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256349"/>
      <w:docPartObj>
        <w:docPartGallery w:val="Page Numbers (Bottom of Page)"/>
        <w:docPartUnique/>
      </w:docPartObj>
    </w:sdtPr>
    <w:sdtContent>
      <w:p w14:paraId="73B1EF4B" w14:textId="77777777" w:rsidR="00EB5E27" w:rsidRDefault="00EB5E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C3">
          <w:rPr>
            <w:noProof/>
          </w:rPr>
          <w:t>1</w:t>
        </w:r>
        <w:r>
          <w:fldChar w:fldCharType="end"/>
        </w:r>
      </w:p>
    </w:sdtContent>
  </w:sdt>
  <w:p w14:paraId="0C3608CF" w14:textId="77777777" w:rsidR="00EB5E27" w:rsidRDefault="00EB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2779" w14:textId="77777777" w:rsidR="00E42E7D" w:rsidRDefault="00E42E7D" w:rsidP="00EB5E27">
      <w:pPr>
        <w:spacing w:after="0" w:line="240" w:lineRule="auto"/>
      </w:pPr>
      <w:r>
        <w:separator/>
      </w:r>
    </w:p>
  </w:footnote>
  <w:footnote w:type="continuationSeparator" w:id="0">
    <w:p w14:paraId="32812550" w14:textId="77777777" w:rsidR="00E42E7D" w:rsidRDefault="00E42E7D" w:rsidP="00E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276"/>
    </w:tblGrid>
    <w:tr w:rsidR="00EB5E27" w14:paraId="0CB78B40" w14:textId="77777777" w:rsidTr="00673D10">
      <w:tc>
        <w:tcPr>
          <w:tcW w:w="8642" w:type="dxa"/>
        </w:tcPr>
        <w:p w14:paraId="6B142B6C" w14:textId="77777777" w:rsidR="00EB5E27" w:rsidRPr="00964828" w:rsidRDefault="00EB5E27" w:rsidP="00EB5E27">
          <w:pPr>
            <w:rPr>
              <w:rFonts w:ascii="Times New Roman" w:hAnsi="Times New Roman"/>
              <w:b/>
              <w:sz w:val="20"/>
              <w:szCs w:val="20"/>
              <w:lang w:val="en-GB"/>
            </w:rPr>
          </w:pPr>
          <w:r w:rsidRPr="00964828">
            <w:rPr>
              <w:rFonts w:ascii="Times New Roman" w:hAnsi="Times New Roman"/>
              <w:sz w:val="20"/>
              <w:szCs w:val="20"/>
            </w:rPr>
            <w:t>Metodologia internă  pentru recrutarea și selecția personalului în vederea angajării în proiecte finanțate din fonduri de dezvoltare instituțională implementate în Universitatea ,,Dunărea de Jos”</w:t>
          </w:r>
          <w:r w:rsidRPr="00964828">
            <w:rPr>
              <w:rFonts w:ascii="Times New Roman" w:hAnsi="Times New Roman"/>
              <w:sz w:val="20"/>
              <w:szCs w:val="20"/>
              <w:lang w:val="en-GB"/>
            </w:rPr>
            <w:t xml:space="preserve"> din Galați</w:t>
          </w:r>
        </w:p>
      </w:tc>
      <w:tc>
        <w:tcPr>
          <w:tcW w:w="1276" w:type="dxa"/>
        </w:tcPr>
        <w:p w14:paraId="7FD2BDA6" w14:textId="77777777" w:rsidR="00525155" w:rsidRPr="00964828" w:rsidRDefault="00EB5E27" w:rsidP="00525155">
          <w:pPr>
            <w:spacing w:line="276" w:lineRule="auto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4828">
            <w:rPr>
              <w:rFonts w:ascii="Times New Roman" w:hAnsi="Times New Roman" w:cs="Times New Roman"/>
              <w:b/>
              <w:sz w:val="20"/>
              <w:szCs w:val="20"/>
            </w:rPr>
            <w:t xml:space="preserve">Anexa nr. </w:t>
          </w:r>
          <w:r w:rsidR="00B36E91">
            <w:rPr>
              <w:rFonts w:ascii="Times New Roman" w:hAnsi="Times New Roman" w:cs="Times New Roman"/>
              <w:b/>
              <w:sz w:val="20"/>
              <w:szCs w:val="20"/>
            </w:rPr>
            <w:t>4</w:t>
          </w:r>
        </w:p>
        <w:p w14:paraId="52C28D67" w14:textId="77777777" w:rsidR="00EB5E27" w:rsidRPr="00964828" w:rsidRDefault="00EB5E27" w:rsidP="00EB5E27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7865E020" w14:textId="77777777" w:rsidR="00EB5E27" w:rsidRDefault="00EB5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B9A"/>
    <w:rsid w:val="00003F2D"/>
    <w:rsid w:val="0006432D"/>
    <w:rsid w:val="00132AFB"/>
    <w:rsid w:val="00133F30"/>
    <w:rsid w:val="002E0587"/>
    <w:rsid w:val="00306E63"/>
    <w:rsid w:val="00363046"/>
    <w:rsid w:val="003F3210"/>
    <w:rsid w:val="003F32E3"/>
    <w:rsid w:val="00483E5D"/>
    <w:rsid w:val="004C4BD4"/>
    <w:rsid w:val="004D0DDA"/>
    <w:rsid w:val="00525155"/>
    <w:rsid w:val="00587965"/>
    <w:rsid w:val="005D11ED"/>
    <w:rsid w:val="006576B7"/>
    <w:rsid w:val="006D20A2"/>
    <w:rsid w:val="00794452"/>
    <w:rsid w:val="008179C3"/>
    <w:rsid w:val="008D5831"/>
    <w:rsid w:val="00964828"/>
    <w:rsid w:val="00A76F0B"/>
    <w:rsid w:val="00AE19DB"/>
    <w:rsid w:val="00B2065A"/>
    <w:rsid w:val="00B22B9A"/>
    <w:rsid w:val="00B36E91"/>
    <w:rsid w:val="00BC30C9"/>
    <w:rsid w:val="00C52F10"/>
    <w:rsid w:val="00CB6413"/>
    <w:rsid w:val="00D21BAE"/>
    <w:rsid w:val="00E42E7D"/>
    <w:rsid w:val="00E8222F"/>
    <w:rsid w:val="00EB5E27"/>
    <w:rsid w:val="00FA4FEA"/>
    <w:rsid w:val="00FA6A36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239"/>
  <w15:docId w15:val="{4CF0FE8B-58D5-4E7D-93A8-923EC4A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2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27"/>
    <w:rPr>
      <w:lang w:val="ro-RO"/>
    </w:rPr>
  </w:style>
  <w:style w:type="character" w:customStyle="1" w:styleId="fontstyle01">
    <w:name w:val="fontstyle01"/>
    <w:rsid w:val="00525155"/>
    <w:rPr>
      <w:rFonts w:ascii="ArialMT" w:hAnsi="ArialMT" w:hint="default"/>
      <w:b w:val="0"/>
      <w:bCs w:val="0"/>
      <w:i w:val="0"/>
      <w:iCs w:val="0"/>
      <w:color w:val="1719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Carmen Ștefănescu</cp:lastModifiedBy>
  <cp:revision>14</cp:revision>
  <dcterms:created xsi:type="dcterms:W3CDTF">2019-05-14T10:40:00Z</dcterms:created>
  <dcterms:modified xsi:type="dcterms:W3CDTF">2024-05-24T10:13:00Z</dcterms:modified>
</cp:coreProperties>
</file>